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F41" w:rsidRDefault="00B40F41" w:rsidP="00AB52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40F41" w:rsidRPr="00B40F41" w:rsidTr="00CC31B2">
        <w:tc>
          <w:tcPr>
            <w:tcW w:w="3190" w:type="dxa"/>
          </w:tcPr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 xml:space="preserve">_________/_______________ 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Протокол № ________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от ___ ____________ 2016 г.</w:t>
            </w:r>
          </w:p>
          <w:p w:rsidR="00B40F41" w:rsidRPr="00B40F41" w:rsidRDefault="00B40F41" w:rsidP="00B40F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Заместитель директора по УР ГБОУ «ЧКШИ»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________/________________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от ____ ___________ 2016 г.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_______/_________________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B40F41" w:rsidRPr="00B40F41" w:rsidRDefault="00B40F41" w:rsidP="00B40F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0F41">
              <w:rPr>
                <w:rFonts w:ascii="Times New Roman" w:hAnsi="Times New Roman"/>
                <w:sz w:val="24"/>
                <w:szCs w:val="24"/>
              </w:rPr>
              <w:t>от____ ____________ 2016 г.</w:t>
            </w:r>
          </w:p>
        </w:tc>
      </w:tr>
    </w:tbl>
    <w:p w:rsidR="00B40F41" w:rsidRPr="00B40F41" w:rsidRDefault="00B40F41" w:rsidP="00B40F4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B40F41" w:rsidRPr="00B40F41" w:rsidRDefault="00B40F41" w:rsidP="00B40F4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B40F41" w:rsidRPr="00B40F41" w:rsidRDefault="00B40F41" w:rsidP="00B40F4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B40F41" w:rsidRPr="00B40F41" w:rsidRDefault="00B40F41" w:rsidP="00B40F4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B40F41" w:rsidRPr="00B40F41" w:rsidRDefault="00B40F41" w:rsidP="00B40F4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B40F41" w:rsidRPr="00B40F41" w:rsidRDefault="00B40F41" w:rsidP="00B40F4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B40F41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B40F41" w:rsidRPr="00B40F41" w:rsidRDefault="00B40F41" w:rsidP="00B40F4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B40F41" w:rsidRPr="00B40F41" w:rsidRDefault="00B40F41" w:rsidP="00B40F4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B40F41">
        <w:rPr>
          <w:rFonts w:ascii="Times New Roman" w:eastAsiaTheme="minorEastAsia" w:hAnsi="Times New Roman"/>
          <w:b/>
          <w:sz w:val="28"/>
          <w:szCs w:val="28"/>
        </w:rPr>
        <w:t>по   биологии  для 6</w:t>
      </w:r>
      <w:proofErr w:type="gramStart"/>
      <w:r w:rsidRPr="00B40F41">
        <w:rPr>
          <w:rFonts w:ascii="Times New Roman" w:eastAsiaTheme="minorEastAsia" w:hAnsi="Times New Roman"/>
          <w:b/>
          <w:sz w:val="28"/>
          <w:szCs w:val="28"/>
        </w:rPr>
        <w:t xml:space="preserve"> А</w:t>
      </w:r>
      <w:proofErr w:type="gramEnd"/>
      <w:r w:rsidRPr="00B40F41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B40F41" w:rsidRPr="00B40F41" w:rsidRDefault="00B40F41" w:rsidP="00B40F4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B40F41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B40F41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B40F41" w:rsidRPr="00B40F41" w:rsidRDefault="00B40F41" w:rsidP="00B40F4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B40F41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B40F41" w:rsidRPr="00B40F41" w:rsidRDefault="00B40F41" w:rsidP="00B40F4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B40F41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B40F41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B40F41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B40F41" w:rsidRPr="00B40F41" w:rsidRDefault="00B40F41" w:rsidP="00B40F4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B40F41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B40F41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B40F41">
        <w:rPr>
          <w:rFonts w:ascii="Times New Roman" w:eastAsiaTheme="minorEastAsia" w:hAnsi="Times New Roman"/>
          <w:sz w:val="28"/>
          <w:szCs w:val="28"/>
        </w:rPr>
        <w:t>»</w:t>
      </w:r>
    </w:p>
    <w:p w:rsidR="00B40F41" w:rsidRPr="00B40F41" w:rsidRDefault="00B40F41" w:rsidP="00B40F41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B40F41" w:rsidRPr="00B40F41" w:rsidRDefault="00B40F41" w:rsidP="00B40F4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B40F41" w:rsidRPr="00B40F41" w:rsidRDefault="00B40F41" w:rsidP="00B40F4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B40F41" w:rsidRPr="00B40F41" w:rsidRDefault="00B40F41" w:rsidP="00B40F41">
      <w:pPr>
        <w:rPr>
          <w:rFonts w:ascii="Times New Roman" w:eastAsiaTheme="minorEastAsia" w:hAnsi="Times New Roman"/>
          <w:sz w:val="28"/>
          <w:szCs w:val="28"/>
        </w:rPr>
      </w:pPr>
    </w:p>
    <w:p w:rsidR="00B40F41" w:rsidRPr="00B40F41" w:rsidRDefault="00B40F41" w:rsidP="00B40F4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B40F41" w:rsidRPr="00B40F41" w:rsidRDefault="00B40F41" w:rsidP="00B40F4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B40F41" w:rsidRDefault="00B40F41" w:rsidP="00B40F4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B40F41" w:rsidRDefault="00B40F41" w:rsidP="00B40F4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B40F41" w:rsidRPr="00B40F41" w:rsidRDefault="00B40F41" w:rsidP="00B40F4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B40F41" w:rsidRPr="00B40F41" w:rsidRDefault="00B40F41" w:rsidP="00B40F4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B40F41" w:rsidRPr="00B40F41" w:rsidRDefault="00B40F41" w:rsidP="00B40F41">
      <w:pPr>
        <w:jc w:val="center"/>
        <w:rPr>
          <w:rFonts w:ascii="Times New Roman" w:eastAsiaTheme="minorEastAsia" w:hAnsi="Times New Roman"/>
        </w:rPr>
      </w:pPr>
      <w:r w:rsidRPr="00B40F41">
        <w:rPr>
          <w:rFonts w:ascii="Times New Roman" w:eastAsiaTheme="minorEastAsia" w:hAnsi="Times New Roman"/>
        </w:rPr>
        <w:t>г. Чистополь, 2016 год</w:t>
      </w:r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D0FFA" w:rsidRPr="00507ED1" w:rsidRDefault="00CD0FFA" w:rsidP="00CD0FF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D0FFA">
        <w:rPr>
          <w:rFonts w:ascii="Times New Roman" w:eastAsia="Calibri" w:hAnsi="Times New Roman" w:cs="Times New Roman"/>
          <w:bCs/>
          <w:sz w:val="24"/>
          <w:szCs w:val="24"/>
        </w:rPr>
        <w:t>Раб</w:t>
      </w:r>
      <w:r>
        <w:rPr>
          <w:rFonts w:ascii="Times New Roman" w:eastAsia="Calibri" w:hAnsi="Times New Roman" w:cs="Times New Roman"/>
          <w:bCs/>
          <w:sz w:val="24"/>
          <w:szCs w:val="24"/>
        </w:rPr>
        <w:t>очая программа по биологии для 6</w:t>
      </w:r>
      <w:r w:rsidRPr="00CD0FFA">
        <w:rPr>
          <w:rFonts w:ascii="Times New Roman" w:eastAsia="Calibri" w:hAnsi="Times New Roman" w:cs="Times New Roman"/>
          <w:bCs/>
          <w:sz w:val="24"/>
          <w:szCs w:val="24"/>
        </w:rPr>
        <w:t>а класса составлена на основе Федерального государственного образовательного стандарта основного общего образования, програ</w:t>
      </w:r>
      <w:r>
        <w:rPr>
          <w:rFonts w:ascii="Times New Roman" w:eastAsia="Calibri" w:hAnsi="Times New Roman" w:cs="Times New Roman"/>
          <w:bCs/>
          <w:sz w:val="24"/>
          <w:szCs w:val="24"/>
        </w:rPr>
        <w:t>ммы курса «Биология»</w:t>
      </w:r>
      <w:r w:rsidRPr="00CD0FF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31E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5–9 классов авторов: И.Н. </w:t>
      </w:r>
      <w:proofErr w:type="spellStart"/>
      <w:r w:rsidRPr="00131EAD">
        <w:rPr>
          <w:rFonts w:ascii="Times New Roman" w:eastAsia="Calibri" w:hAnsi="Times New Roman" w:cs="Times New Roman"/>
          <w:sz w:val="24"/>
          <w:szCs w:val="24"/>
          <w:lang w:eastAsia="ru-RU"/>
        </w:rPr>
        <w:t>Пономарёвой</w:t>
      </w:r>
      <w:proofErr w:type="spellEnd"/>
      <w:r w:rsidRPr="00131E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В.С. Кучменко, О.А. Корниловой,  А.Г. </w:t>
      </w:r>
      <w:proofErr w:type="spellStart"/>
      <w:r w:rsidRPr="00131EAD">
        <w:rPr>
          <w:rFonts w:ascii="Times New Roman" w:eastAsia="Calibri" w:hAnsi="Times New Roman" w:cs="Times New Roman"/>
          <w:sz w:val="24"/>
          <w:szCs w:val="24"/>
          <w:lang w:eastAsia="ru-RU"/>
        </w:rPr>
        <w:t>Драгомилова</w:t>
      </w:r>
      <w:proofErr w:type="spellEnd"/>
      <w:r w:rsidRPr="00131E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Т.С. Суховой (Москва, Издательский центр </w:t>
      </w:r>
      <w:proofErr w:type="spellStart"/>
      <w:r w:rsidRPr="00131EAD">
        <w:rPr>
          <w:rFonts w:ascii="Times New Roman" w:eastAsia="Calibri" w:hAnsi="Times New Roman" w:cs="Times New Roman"/>
          <w:sz w:val="24"/>
          <w:szCs w:val="24"/>
          <w:lang w:eastAsia="ru-RU"/>
        </w:rPr>
        <w:t>Вентана</w:t>
      </w:r>
      <w:proofErr w:type="spellEnd"/>
      <w:r w:rsidRPr="00131EAD">
        <w:rPr>
          <w:rFonts w:ascii="Times New Roman" w:eastAsia="Calibri" w:hAnsi="Times New Roman" w:cs="Times New Roman"/>
          <w:sz w:val="24"/>
          <w:szCs w:val="24"/>
          <w:lang w:eastAsia="ru-RU"/>
        </w:rPr>
        <w:t>-Граф, 2012);</w:t>
      </w:r>
      <w:r w:rsidRPr="00CD0FFA">
        <w:rPr>
          <w:rFonts w:ascii="Times New Roman" w:eastAsia="Calibri" w:hAnsi="Times New Roman" w:cs="Times New Roman"/>
          <w:bCs/>
          <w:sz w:val="24"/>
          <w:szCs w:val="24"/>
        </w:rPr>
        <w:t xml:space="preserve"> (М.: </w:t>
      </w:r>
      <w:proofErr w:type="spellStart"/>
      <w:r w:rsidRPr="00CD0FFA">
        <w:rPr>
          <w:rFonts w:ascii="Times New Roman" w:eastAsia="Calibri" w:hAnsi="Times New Roman" w:cs="Times New Roman"/>
          <w:bCs/>
          <w:sz w:val="24"/>
          <w:szCs w:val="24"/>
        </w:rPr>
        <w:t>Вентана</w:t>
      </w:r>
      <w:proofErr w:type="spellEnd"/>
      <w:r w:rsidRPr="00CD0FFA">
        <w:rPr>
          <w:rFonts w:ascii="Times New Roman" w:eastAsia="Calibri" w:hAnsi="Times New Roman" w:cs="Times New Roman"/>
          <w:bCs/>
          <w:sz w:val="24"/>
          <w:szCs w:val="24"/>
        </w:rPr>
        <w:t xml:space="preserve">-Граф, 2010).  </w:t>
      </w:r>
      <w:r w:rsidRPr="00CD0FFA">
        <w:rPr>
          <w:rFonts w:ascii="Times New Roman" w:eastAsia="Calibri" w:hAnsi="Times New Roman" w:cs="Times New Roman"/>
          <w:sz w:val="24"/>
          <w:szCs w:val="24"/>
        </w:rPr>
        <w:t>Предлагаемая рабочая программа реализуется в учебниках по биологии для 5—9 классов линии учебно-методических комплектов «Линия жизни» под редакцией профессора В. В. Пасечника.</w:t>
      </w:r>
      <w:r w:rsidRPr="00CD0FFA">
        <w:rPr>
          <w:rFonts w:ascii="Times New Roman" w:eastAsia="Calibri" w:hAnsi="Times New Roman" w:cs="Times New Roman"/>
          <w:bCs/>
          <w:sz w:val="24"/>
          <w:szCs w:val="24"/>
        </w:rPr>
        <w:t xml:space="preserve">  Данная рабочая программа ориентирована на использование учебника Понамарева И.Н.  (М.: </w:t>
      </w:r>
      <w:proofErr w:type="spellStart"/>
      <w:r w:rsidRPr="00CD0FFA">
        <w:rPr>
          <w:rFonts w:ascii="Times New Roman" w:eastAsia="Calibri" w:hAnsi="Times New Roman" w:cs="Times New Roman"/>
          <w:bCs/>
          <w:sz w:val="24"/>
          <w:szCs w:val="24"/>
        </w:rPr>
        <w:t>Вентана</w:t>
      </w:r>
      <w:proofErr w:type="spellEnd"/>
      <w:r w:rsidRPr="00CD0FFA">
        <w:rPr>
          <w:rFonts w:ascii="Times New Roman" w:eastAsia="Calibri" w:hAnsi="Times New Roman" w:cs="Times New Roman"/>
          <w:bCs/>
          <w:sz w:val="24"/>
          <w:szCs w:val="24"/>
        </w:rPr>
        <w:t>-Граф, 2015).</w:t>
      </w:r>
    </w:p>
    <w:p w:rsidR="00131EAD" w:rsidRPr="00507ED1" w:rsidRDefault="00CF63B5" w:rsidP="00507ED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Общее количество часов – 3</w:t>
      </w:r>
      <w:r w:rsidRPr="006448BD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507ED1">
        <w:rPr>
          <w:rFonts w:ascii="Times New Roman" w:eastAsia="Calibri" w:hAnsi="Times New Roman" w:cs="Times New Roman"/>
          <w:bCs/>
          <w:sz w:val="24"/>
          <w:szCs w:val="24"/>
        </w:rPr>
        <w:t xml:space="preserve"> (1 час в неделю)</w:t>
      </w:r>
    </w:p>
    <w:p w:rsidR="00131EAD" w:rsidRPr="00131EAD" w:rsidRDefault="00131EAD" w:rsidP="00131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131EAD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31EAD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</w:t>
      </w:r>
    </w:p>
    <w:p w:rsidR="00131EAD" w:rsidRPr="00131EAD" w:rsidRDefault="00131EAD" w:rsidP="00131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b/>
          <w:sz w:val="24"/>
          <w:szCs w:val="24"/>
        </w:rPr>
        <w:t>результаты освоения курса биологии 6 класса</w:t>
      </w:r>
    </w:p>
    <w:p w:rsidR="00131EAD" w:rsidRPr="00131EAD" w:rsidRDefault="00131EAD" w:rsidP="00131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Личностными результатами</w:t>
      </w:r>
      <w:r w:rsidRPr="00131EAD">
        <w:rPr>
          <w:rFonts w:ascii="Times New Roman" w:eastAsia="Times New Roman" w:hAnsi="Times New Roman" w:cs="Times New Roman"/>
          <w:sz w:val="24"/>
          <w:szCs w:val="24"/>
        </w:rPr>
        <w:t xml:space="preserve"> являются следующие умения: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осознавать единство и целостность окружающего мира (взаимосвязь органов в организме, строения органа и функции, которую он выполняет, взаимосвязи организмов друг с другом в растительном сообществе, с факторами неживой природы и т.д.), возможности его познаваемости;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постепенно выстраивать собственное целостное мировоззрение;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осознавать потребность и готовность к самообразованию, в том числе и в рамках самостоятельной деятельности вне школы;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 xml:space="preserve">- оценивать жизненные ситуации с точки зрения </w:t>
      </w:r>
      <w:proofErr w:type="spellStart"/>
      <w:r w:rsidRPr="00131EAD">
        <w:rPr>
          <w:rFonts w:ascii="Times New Roman" w:eastAsia="Times New Roman" w:hAnsi="Times New Roman" w:cs="Times New Roman"/>
          <w:sz w:val="24"/>
          <w:szCs w:val="24"/>
        </w:rPr>
        <w:t>безопасносго</w:t>
      </w:r>
      <w:proofErr w:type="spellEnd"/>
      <w:r w:rsidRPr="00131EAD">
        <w:rPr>
          <w:rFonts w:ascii="Times New Roman" w:eastAsia="Times New Roman" w:hAnsi="Times New Roman" w:cs="Times New Roman"/>
          <w:sz w:val="24"/>
          <w:szCs w:val="24"/>
        </w:rPr>
        <w:t xml:space="preserve"> образа жизни и сохранения здоровья;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оценивать экологический риск взаимоотношений человека и природы;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1EA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Метапредметными</w:t>
      </w:r>
      <w:proofErr w:type="spellEnd"/>
      <w:r w:rsidRPr="00131EA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результатами  </w:t>
      </w:r>
      <w:r w:rsidRPr="00131EAD">
        <w:rPr>
          <w:rFonts w:ascii="Times New Roman" w:eastAsia="Times New Roman" w:hAnsi="Times New Roman" w:cs="Times New Roman"/>
          <w:sz w:val="24"/>
          <w:szCs w:val="24"/>
        </w:rPr>
        <w:t>являются формирование УУД.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31EA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Регулятивные УУД: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выдвигать версии решения проблемы, осознавать конечный результат, выбирать из предложенных и искать самостоятельно средства достижения целей;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составлять (индивидуально или в группе) план решения проблемы (выполнения проекта);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работая по плану, сверять свои действия с целью и, при необходимости, исправлять ошибки самостоятельно;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 xml:space="preserve">- в диалоге с учителем совершенствовать </w:t>
      </w:r>
      <w:proofErr w:type="gramStart"/>
      <w:r w:rsidRPr="00131EAD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proofErr w:type="gramEnd"/>
      <w:r w:rsidRPr="00131EAD">
        <w:rPr>
          <w:rFonts w:ascii="Times New Roman" w:eastAsia="Times New Roman" w:hAnsi="Times New Roman" w:cs="Times New Roman"/>
          <w:sz w:val="24"/>
          <w:szCs w:val="24"/>
        </w:rPr>
        <w:t xml:space="preserve"> совершенствовать выработанные критерии оценки.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31EA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Познавательные УУД: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анализировать, сравнивать, классифицировать и обобщать факты и явления</w:t>
      </w:r>
      <w:proofErr w:type="gramStart"/>
      <w:r w:rsidRPr="00131EA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31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1EA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31EAD">
        <w:rPr>
          <w:rFonts w:ascii="Times New Roman" w:eastAsia="Times New Roman" w:hAnsi="Times New Roman" w:cs="Times New Roman"/>
          <w:sz w:val="24"/>
          <w:szCs w:val="24"/>
        </w:rPr>
        <w:t>ыявлять причины и следствия простых явлений;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осуществлять сравнение,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 xml:space="preserve">- строить </w:t>
      </w:r>
      <w:proofErr w:type="gramStart"/>
      <w:r w:rsidRPr="00131EAD">
        <w:rPr>
          <w:rFonts w:ascii="Times New Roman" w:eastAsia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31EAD">
        <w:rPr>
          <w:rFonts w:ascii="Times New Roman" w:eastAsia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составлять тезисы, различные виды планов (простых, сложных и т.п.), преобразовывать информацию из одного вида в другой;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31EA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Коммуникативные УУД:</w:t>
      </w:r>
    </w:p>
    <w:p w:rsidR="00131EAD" w:rsidRPr="00131EAD" w:rsidRDefault="00131EAD" w:rsidP="00131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EAD">
        <w:rPr>
          <w:rFonts w:ascii="Times New Roman" w:eastAsia="Times New Roman" w:hAnsi="Times New Roman" w:cs="Times New Roman"/>
          <w:sz w:val="24"/>
          <w:szCs w:val="24"/>
        </w:rPr>
        <w:t>-  самостоятельно организовывать учебное взаимодействие в группе (определять общие цели, распределять роли, договариваться друг с другом и т.д.)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i/>
          <w:sz w:val="24"/>
          <w:szCs w:val="24"/>
          <w:u w:val="single"/>
          <w:lang w:eastAsia="ru-RU"/>
        </w:rPr>
        <w:t xml:space="preserve">Предметными результатами </w:t>
      </w: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изучения предмета «Биология» являются следующие умения: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определять роль растений в природе и жизни человека;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объяснять роль растений в круговороте веществ;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приводить примеры приспособлений растительных организмов к среде обитания и объяснять их значение;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находить черты, свидетельствующие об усложнении различных отделов растений, давать им объяснения;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перечислять отличительные свойства растений;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различать основные группы растений;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определять основные органоиды растительной клетки, органов растений;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объяснять строение и жизнедеятельность различных групп растений;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понимать смысл биологических терминов;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 проводить биологические опыты, эксперименты, объяснять их результаты; пользоваться увеличительными приборами и иметь элементарные навыки приготовления и изучения препаратов;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использования знания биологии при соблюдении правил повседневной гигиены;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различать съедобные и ядовитые растения Смоленской области.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Соде</w:t>
      </w:r>
      <w:r w:rsidR="008615D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ржание курса биологии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31EAD" w:rsidRPr="00131EAD" w:rsidRDefault="00131EAD" w:rsidP="00131E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</w:pPr>
      <w:proofErr w:type="gramStart"/>
      <w:r w:rsidRPr="00131EAD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>Содержание курса направлено на обеспечение эмоцио</w:t>
      </w:r>
      <w:r w:rsidRPr="00131EAD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softHyphen/>
        <w:t>нально-ценностного понимания высокой значимости жизни, ценности знаний о своеобразии царств растений, бактерий и грибов в системе биологических знаний, на формирование научной картины мира, понимания биологического разнооб</w:t>
      </w:r>
      <w:r w:rsidRPr="00131EAD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softHyphen/>
        <w:t>разия в природе как результата эволюции и как основы ее устойчивого развития, а также на формирование способно</w:t>
      </w:r>
      <w:r w:rsidRPr="00131EAD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softHyphen/>
        <w:t>сти использовать приобретенные знания в практической дея</w:t>
      </w:r>
      <w:r w:rsidRPr="00131EAD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softHyphen/>
        <w:t>тельности.</w:t>
      </w:r>
      <w:proofErr w:type="gramEnd"/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1EAD">
        <w:rPr>
          <w:rFonts w:ascii="Times New Roman" w:eastAsia="Calibri" w:hAnsi="Times New Roman" w:cs="Times New Roman"/>
          <w:b/>
          <w:sz w:val="24"/>
          <w:szCs w:val="24"/>
        </w:rPr>
        <w:t>Наука о растениях – ботаника (4 ч)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Правила работы в кабинете биологии, техника безопасности при работе с биологическими объектами и лабораторным оборудованием.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Растения как составная часть живой природы. Значение растений в природе и жизни человека. Ботаника – наука о растениях. Внешнее строение растений. Жизненные формы и продолжительность жизни растений. Клетка – основная единица живого. Строение растительной клетки. Процессы жизнедеятельности растительной клетки. Деление клеток. Ткани и их функции в растительном организме.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131EA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Экскурсия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«Разнообразие растений, произрастающих в окрестностях школы. Осенние явления в жизни растений».</w:t>
      </w:r>
    </w:p>
    <w:p w:rsidR="00131EAD" w:rsidRPr="00131EAD" w:rsidRDefault="00131EAD" w:rsidP="00D3108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1EAD">
        <w:rPr>
          <w:rFonts w:ascii="Times New Roman" w:eastAsia="Calibri" w:hAnsi="Times New Roman" w:cs="Times New Roman"/>
          <w:b/>
          <w:sz w:val="24"/>
          <w:szCs w:val="24"/>
        </w:rPr>
        <w:t>Органы растений (9 ч)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Семя. Понятие о семени. Многообразие семян. Строение семян однодольных и двудольных растений.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Процессы жизнедеятельности семян. Дыхание семян. Покой семян. Понятие о жизнеспособности семян. Условия прорастания семян.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Корень. Связь растений с почвой. Корневые системы растений. Виды корней. Образование корневых систем. Регенерация корней. Внешнее и внутреннее строение корня в связи с выполняемыми им функциями. Рост корня. Видоизменения корней. Экологические факторы, определяющие рост корней растений 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Побег. Развитие побега из </w:t>
      </w:r>
      <w:proofErr w:type="gramStart"/>
      <w:r w:rsidRPr="00131EAD">
        <w:rPr>
          <w:rFonts w:ascii="Times New Roman" w:eastAsia="Calibri" w:hAnsi="Times New Roman" w:cs="Times New Roman"/>
          <w:sz w:val="24"/>
          <w:szCs w:val="24"/>
        </w:rPr>
        <w:t>зародышевой</w:t>
      </w:r>
      <w:proofErr w:type="gramEnd"/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31EAD">
        <w:rPr>
          <w:rFonts w:ascii="Times New Roman" w:eastAsia="Calibri" w:hAnsi="Times New Roman" w:cs="Times New Roman"/>
          <w:sz w:val="24"/>
          <w:szCs w:val="24"/>
        </w:rPr>
        <w:t>почечки</w:t>
      </w:r>
      <w:proofErr w:type="spellEnd"/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 семени. Строение почки. Разнообразие почек.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Лист – орган высших растений. Внешнее строение листа. Разнообразие листьев. Листья простые и сложные. Листорасположение. Жилкование листьев. Внутреннее строение и функции листьев. Видоизменения листьев. Испарение воды листьями. Роль листопада в жизни растений.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Стебель – осевая часть побега. Разнообразие побегов. Ветвление побегов. Внутреннее строение стебля. Рост стебля в длину и в толщину. Передвижение веществ по стеблю. Отложение органических веществ в запас. Видоизменения побегов: корневище, клубень, луковица; их биологическое и хозяйственное значение. 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Цветок. Образование плодов и семян. Цветение как биологическое явление. Строение цветка. Однополые и обоеполые цветки. Разнообразие цветков. Соцветия, их многообразие и биологическое значение.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Опыление у цветковых растений. Типы опыления: перекрестное, самоопыление. Приспособления растений к самоопылению и перекрестному опылению. Значение опыления в природе и сельском хозяйстве. Искусственное опыление.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Образование </w:t>
      </w:r>
      <w:r w:rsidRPr="00131EA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плодов </w:t>
      </w: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131EAD">
        <w:rPr>
          <w:rFonts w:ascii="Times New Roman" w:eastAsia="Calibri" w:hAnsi="Times New Roman" w:cs="Times New Roman"/>
          <w:i/>
          <w:iCs/>
          <w:sz w:val="24"/>
          <w:szCs w:val="24"/>
        </w:rPr>
        <w:t>семян</w:t>
      </w:r>
      <w:r w:rsidRPr="00131EAD">
        <w:rPr>
          <w:rFonts w:ascii="Times New Roman" w:eastAsia="Calibri" w:hAnsi="Times New Roman" w:cs="Times New Roman"/>
          <w:sz w:val="24"/>
          <w:szCs w:val="24"/>
        </w:rPr>
        <w:t>. Типы плодов. Значение плодов.</w:t>
      </w:r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131EA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Лабораторные работы</w:t>
      </w:r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 «Строение  семени фасоли»</w:t>
      </w:r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 «Строение вегетативных и генеративных  почек» </w:t>
      </w:r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«Внешнее строение листьев»</w:t>
      </w:r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«Внешнее строение корневища, клубня и луковицы» </w:t>
      </w:r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«Изучение строения соцветий»</w:t>
      </w:r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  <w:color w:val="404040"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1EAD">
        <w:rPr>
          <w:rFonts w:ascii="Times New Roman" w:eastAsia="Calibri" w:hAnsi="Times New Roman" w:cs="Times New Roman"/>
          <w:b/>
          <w:sz w:val="24"/>
          <w:szCs w:val="24"/>
        </w:rPr>
        <w:t>Основные процессы жизнедеятельности растений (6 ч)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Минеральное питание растений и значение воды. Потребность растений в минеральных веществах. Удобрение почв. Вода как условие почвенного питания растений. Передвижение веществ по стеблю. 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Фотосинтез. Образование органических веществ в листьях. Дыхание растений. 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Размножение растений. Особенности размножения растений. Оплодотворение у цветковых растений.  Размножение растений черенками — стеблевыми, листовыми, корневыми. Размножение растений укореняющимися и видоизмененными побегами. Размножение растений прививкой. Применение вегетативного размножения в сельском хозяйстве и декоративном растениеводстве. Биологическое значение семенного размножения растений.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Рост растений. Ростовые движения — тропизмы. Развитие растений. Сезонные изменения в жизни растений.</w:t>
      </w: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</w:pPr>
      <w:r w:rsidRPr="00131EAD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Практические работы</w:t>
      </w: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«Черенкование комнатных растений»</w:t>
      </w: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«Размножение растений корневищами, клубнями, луковицами»</w:t>
      </w: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1EAD">
        <w:rPr>
          <w:rFonts w:ascii="Times New Roman" w:eastAsia="Calibri" w:hAnsi="Times New Roman" w:cs="Times New Roman"/>
          <w:b/>
          <w:sz w:val="24"/>
          <w:szCs w:val="24"/>
        </w:rPr>
        <w:t>Многообразие и развитие растительного мира (9 ч)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Понятие о систематике как разделе науки биологии. Основные систематические категории: царств, отдел, класс, семейство, род, вид. Международные названия растений. Царство растений.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Низшие растения. Водоросли: зеленые, бурые, красные. Среды обитания водорослей. Биологические особенности одноклеточных и многоклеточных водорослей в сравнении с представителями других растений. Пресноводные и морские водоросли как продуценты кислорода и органических веществ. Размножение водорослей. Значение водорослей в природе и жизни человека.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Высшие споровые растения. 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Мхи. Биологические особенности мхов, строение и размножение на примере кукушкина льна (сфагнума). Роль сфагнума в образовании торфа. Использование торфа в промышленности и сельском хозяйстве.</w:t>
      </w:r>
    </w:p>
    <w:p w:rsidR="00131EAD" w:rsidRPr="00131EAD" w:rsidRDefault="00131EAD" w:rsidP="00131EAD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lastRenderedPageBreak/>
        <w:t>Папоротники, хвощи, плауны. Среда обитания, особенности строения и размножения. Охрана плаунов.</w:t>
      </w:r>
    </w:p>
    <w:p w:rsidR="00131EAD" w:rsidRPr="00131EAD" w:rsidRDefault="00131EAD" w:rsidP="00131EAD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Высшие семенные растения.</w:t>
      </w:r>
    </w:p>
    <w:p w:rsidR="00131EAD" w:rsidRPr="00131EAD" w:rsidRDefault="00131EAD" w:rsidP="00131EAD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Голосеменные растения. Общая характеристика голосеменных растений. Размножение </w:t>
      </w:r>
      <w:proofErr w:type="gramStart"/>
      <w:r w:rsidRPr="00131EAD">
        <w:rPr>
          <w:rFonts w:ascii="Times New Roman" w:eastAsia="Calibri" w:hAnsi="Times New Roman" w:cs="Times New Roman"/>
          <w:sz w:val="24"/>
          <w:szCs w:val="24"/>
        </w:rPr>
        <w:t>голосеменных</w:t>
      </w:r>
      <w:proofErr w:type="gramEnd"/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. Многообразие голосеменных, их охрана. Значение </w:t>
      </w:r>
      <w:proofErr w:type="gramStart"/>
      <w:r w:rsidRPr="00131EAD">
        <w:rPr>
          <w:rFonts w:ascii="Times New Roman" w:eastAsia="Calibri" w:hAnsi="Times New Roman" w:cs="Times New Roman"/>
          <w:sz w:val="24"/>
          <w:szCs w:val="24"/>
        </w:rPr>
        <w:t>голосеменных</w:t>
      </w:r>
      <w:proofErr w:type="gramEnd"/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 в природе и в хозяйственной деятельности человека.</w:t>
      </w:r>
    </w:p>
    <w:p w:rsidR="00131EAD" w:rsidRPr="00131EAD" w:rsidRDefault="00131EAD" w:rsidP="00131EAD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Покрытосеменные растения. Общая характеристика покрытосеменных растений.</w:t>
      </w:r>
    </w:p>
    <w:p w:rsidR="00131EAD" w:rsidRPr="00131EAD" w:rsidRDefault="00131EAD" w:rsidP="00131EAD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Распространение </w:t>
      </w:r>
      <w:proofErr w:type="gramStart"/>
      <w:r w:rsidRPr="00131EAD">
        <w:rPr>
          <w:rFonts w:ascii="Times New Roman" w:eastAsia="Calibri" w:hAnsi="Times New Roman" w:cs="Times New Roman"/>
          <w:sz w:val="24"/>
          <w:szCs w:val="24"/>
        </w:rPr>
        <w:t>покрытосеменных</w:t>
      </w:r>
      <w:proofErr w:type="gramEnd"/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. Классификация </w:t>
      </w:r>
      <w:proofErr w:type="gramStart"/>
      <w:r w:rsidRPr="00131EAD">
        <w:rPr>
          <w:rFonts w:ascii="Times New Roman" w:eastAsia="Calibri" w:hAnsi="Times New Roman" w:cs="Times New Roman"/>
          <w:sz w:val="24"/>
          <w:szCs w:val="24"/>
        </w:rPr>
        <w:t>покрытосеменных</w:t>
      </w:r>
      <w:proofErr w:type="gramEnd"/>
      <w:r w:rsidRPr="00131EAD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131EAD" w:rsidRPr="00131EAD" w:rsidRDefault="00131EAD" w:rsidP="00131EAD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Класс Двудольных растений. Биологические особенности </w:t>
      </w:r>
      <w:proofErr w:type="gramStart"/>
      <w:r w:rsidRPr="00131EAD">
        <w:rPr>
          <w:rFonts w:ascii="Times New Roman" w:eastAsia="Calibri" w:hAnsi="Times New Roman" w:cs="Times New Roman"/>
          <w:sz w:val="24"/>
          <w:szCs w:val="24"/>
        </w:rPr>
        <w:t>двудольных</w:t>
      </w:r>
      <w:proofErr w:type="gramEnd"/>
      <w:r w:rsidRPr="00131EAD">
        <w:rPr>
          <w:rFonts w:ascii="Times New Roman" w:eastAsia="Calibri" w:hAnsi="Times New Roman" w:cs="Times New Roman"/>
          <w:sz w:val="24"/>
          <w:szCs w:val="24"/>
        </w:rPr>
        <w:t>. Характеристика семейств: Розоцветных, Бобовых (Мотыльковых), Капустных (Крестоцветных),  Пасленовых, Астровых (Сложноцветных).</w:t>
      </w:r>
    </w:p>
    <w:p w:rsidR="00131EAD" w:rsidRPr="00131EAD" w:rsidRDefault="00131EAD" w:rsidP="00131EAD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Класс Однодольных растений. Общая характеристика класса. Характеристика семейств: Лилейных, Луковых, Злаковых (Мятликовых). Отличительные признаки растений данных семейств, их биологические особенности и значение.</w:t>
      </w:r>
    </w:p>
    <w:p w:rsidR="00131EAD" w:rsidRPr="00131EAD" w:rsidRDefault="00131EAD" w:rsidP="00131EAD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Историческое развитие растительного мира. Этапы эволюции растений. Выход растений на сушу. Приспособленность Господство покрытосеменных как результат их приспособленности к условиям среды.</w:t>
      </w:r>
    </w:p>
    <w:p w:rsidR="00131EAD" w:rsidRPr="00131EAD" w:rsidRDefault="00131EAD" w:rsidP="00131EAD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Разнообразие и происхождение культурных растений.</w:t>
      </w:r>
      <w:r w:rsidRPr="00131EAD">
        <w:rPr>
          <w:rFonts w:ascii="ArialMT" w:eastAsia="Calibri" w:hAnsi="ArialMT" w:cs="ArialMT"/>
          <w:sz w:val="24"/>
          <w:szCs w:val="24"/>
          <w:lang w:eastAsia="ru-RU"/>
        </w:rPr>
        <w:t xml:space="preserve"> </w:t>
      </w:r>
      <w:r w:rsidRPr="00131EAD">
        <w:rPr>
          <w:rFonts w:ascii="Times New Roman" w:eastAsia="Calibri" w:hAnsi="Times New Roman" w:cs="Times New Roman"/>
          <w:sz w:val="24"/>
          <w:szCs w:val="24"/>
          <w:lang w:eastAsia="ru-RU"/>
        </w:rPr>
        <w:t>Дикорастущие, культурные и сорные растения.</w:t>
      </w:r>
      <w:r w:rsidRPr="00131EAD">
        <w:rPr>
          <w:rFonts w:ascii="Times New Roman" w:eastAsia="Calibri" w:hAnsi="Times New Roman" w:cs="Times New Roman"/>
          <w:sz w:val="24"/>
          <w:szCs w:val="24"/>
        </w:rPr>
        <w:t xml:space="preserve"> Центры происхождения культурных растений.</w:t>
      </w: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131EA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Лабораторные работы</w:t>
      </w: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«Изучение внешнего  строения мхов»</w:t>
      </w: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1EAD" w:rsidRPr="00131EAD" w:rsidRDefault="00CF63B5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Природные сообщества (</w:t>
      </w:r>
      <w:r w:rsidRPr="006448BD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131EAD" w:rsidRPr="00131EAD">
        <w:rPr>
          <w:rFonts w:ascii="Times New Roman" w:eastAsia="Calibri" w:hAnsi="Times New Roman" w:cs="Times New Roman"/>
          <w:b/>
          <w:sz w:val="24"/>
          <w:szCs w:val="24"/>
        </w:rPr>
        <w:t xml:space="preserve"> ч)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Понятие о природном сообществе (биогеоценоз и экосистема). Структура природного сообщества.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Совместная жизнь растений бактерий, грибов и лишайников в лесу или другом фитоценозе. Типы взаимоотношений организмов в биогеоценозах.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Смена природных сообществ и её причины. Разнообразие природных сообществ.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131EA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Экскурсия</w:t>
      </w:r>
    </w:p>
    <w:p w:rsidR="00131EAD" w:rsidRPr="00131EAD" w:rsidRDefault="00131EAD" w:rsidP="00131E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EAD">
        <w:rPr>
          <w:rFonts w:ascii="Times New Roman" w:eastAsia="Calibri" w:hAnsi="Times New Roman" w:cs="Times New Roman"/>
          <w:sz w:val="24"/>
          <w:szCs w:val="24"/>
        </w:rPr>
        <w:t>«Взаимоотношения организмов в растительном сообществе»</w:t>
      </w:r>
    </w:p>
    <w:p w:rsidR="00131EAD" w:rsidRDefault="00131EAD" w:rsidP="00131E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kern w:val="24"/>
          <w:sz w:val="24"/>
          <w:szCs w:val="24"/>
          <w:lang w:eastAsia="ru-RU"/>
        </w:rPr>
      </w:pPr>
    </w:p>
    <w:p w:rsidR="0013041C" w:rsidRPr="00131EAD" w:rsidRDefault="0013041C" w:rsidP="00131E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kern w:val="24"/>
          <w:sz w:val="24"/>
          <w:szCs w:val="24"/>
          <w:lang w:eastAsia="ru-RU"/>
        </w:rPr>
      </w:pPr>
    </w:p>
    <w:p w:rsidR="00131EAD" w:rsidRPr="00131EAD" w:rsidRDefault="00131EAD" w:rsidP="00131E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kern w:val="24"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b/>
          <w:kern w:val="24"/>
          <w:sz w:val="24"/>
          <w:szCs w:val="24"/>
          <w:lang w:eastAsia="ru-RU"/>
        </w:rPr>
        <w:t>Учебно-тематическое планирование</w:t>
      </w:r>
    </w:p>
    <w:p w:rsidR="00131EAD" w:rsidRPr="00131EAD" w:rsidRDefault="00131EAD" w:rsidP="00131EAD">
      <w:pPr>
        <w:tabs>
          <w:tab w:val="left" w:pos="2780"/>
        </w:tabs>
        <w:spacing w:after="0" w:line="240" w:lineRule="auto"/>
        <w:rPr>
          <w:rFonts w:ascii="Book Antiqua" w:eastAsia="Calibri" w:hAnsi="Book Antiqua" w:cs="Times New Roman"/>
          <w:b/>
          <w:bCs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"/>
        <w:gridCol w:w="2802"/>
        <w:gridCol w:w="1559"/>
        <w:gridCol w:w="4111"/>
      </w:tblGrid>
      <w:tr w:rsidR="0013041C" w:rsidRPr="00131EAD" w:rsidTr="0013041C">
        <w:trPr>
          <w:trHeight w:val="453"/>
        </w:trPr>
        <w:tc>
          <w:tcPr>
            <w:tcW w:w="884" w:type="dxa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559" w:type="dxa"/>
          </w:tcPr>
          <w:p w:rsidR="0013041C" w:rsidRPr="00131EAD" w:rsidRDefault="0013041C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111" w:type="dxa"/>
          </w:tcPr>
          <w:p w:rsidR="0013041C" w:rsidRPr="00131EAD" w:rsidRDefault="0013041C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13041C" w:rsidRPr="0013041C" w:rsidTr="0013041C">
        <w:trPr>
          <w:trHeight w:val="239"/>
        </w:trPr>
        <w:tc>
          <w:tcPr>
            <w:tcW w:w="884" w:type="dxa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2" w:type="dxa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Наука о растениях - ботаника</w:t>
            </w:r>
          </w:p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3041C" w:rsidRPr="00131EAD" w:rsidRDefault="0013041C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</w:tcPr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выражать свою точку зрения;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работать в соответствии с поставленной задачей;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компонентом</w:t>
            </w:r>
          </w:p>
        </w:tc>
      </w:tr>
      <w:tr w:rsidR="0013041C" w:rsidRPr="0013041C" w:rsidTr="0013041C">
        <w:trPr>
          <w:trHeight w:val="219"/>
        </w:trPr>
        <w:tc>
          <w:tcPr>
            <w:tcW w:w="884" w:type="dxa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2" w:type="dxa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Органы растений</w:t>
            </w:r>
          </w:p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3041C" w:rsidRPr="00131EAD" w:rsidRDefault="0013041C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</w:tcPr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смысловое чтение;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применять методы информационного поиска;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</w:t>
            </w:r>
          </w:p>
        </w:tc>
      </w:tr>
      <w:tr w:rsidR="0013041C" w:rsidRPr="0013041C" w:rsidTr="0013041C">
        <w:trPr>
          <w:trHeight w:val="245"/>
        </w:trPr>
        <w:tc>
          <w:tcPr>
            <w:tcW w:w="884" w:type="dxa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2" w:type="dxa"/>
          </w:tcPr>
          <w:p w:rsidR="0013041C" w:rsidRPr="00131EAD" w:rsidRDefault="0013041C" w:rsidP="0013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Основные процессы жизнедеятельности растений</w:t>
            </w:r>
          </w:p>
          <w:p w:rsidR="0013041C" w:rsidRPr="00131EAD" w:rsidRDefault="0013041C" w:rsidP="0013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3041C" w:rsidRPr="00131EAD" w:rsidRDefault="0013041C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</w:tcPr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ставить учебную задачу под руководством учителя;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выполнять задания по предложенному плану;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компонентом (географическими картами);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 xml:space="preserve">- высказывать суждения, </w:t>
            </w:r>
            <w:r w:rsidRPr="00130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подтверждая их фактами</w:t>
            </w:r>
          </w:p>
        </w:tc>
      </w:tr>
      <w:tr w:rsidR="0013041C" w:rsidRPr="0013041C" w:rsidTr="0013041C">
        <w:trPr>
          <w:trHeight w:val="126"/>
        </w:trPr>
        <w:tc>
          <w:tcPr>
            <w:tcW w:w="884" w:type="dxa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802" w:type="dxa"/>
          </w:tcPr>
          <w:p w:rsidR="0013041C" w:rsidRPr="00131EAD" w:rsidRDefault="0013041C" w:rsidP="0013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Многообразие и развитие растительного мира</w:t>
            </w:r>
          </w:p>
          <w:p w:rsidR="0013041C" w:rsidRPr="00131EAD" w:rsidRDefault="0013041C" w:rsidP="0013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3041C" w:rsidRPr="00131EAD" w:rsidRDefault="0013041C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</w:tcPr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работать с приборами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планировать свою деятельность в соответствии с поставленной учебной задачей: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определять критерии для сравнения фактов и объектов;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 в ходе индивидуальной работы</w:t>
            </w:r>
          </w:p>
        </w:tc>
      </w:tr>
      <w:tr w:rsidR="0013041C" w:rsidRPr="0013041C" w:rsidTr="0013041C">
        <w:trPr>
          <w:trHeight w:val="70"/>
        </w:trPr>
        <w:tc>
          <w:tcPr>
            <w:tcW w:w="884" w:type="dxa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2" w:type="dxa"/>
          </w:tcPr>
          <w:p w:rsidR="0013041C" w:rsidRPr="00131EAD" w:rsidRDefault="0013041C" w:rsidP="0013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Природные сообщества</w:t>
            </w:r>
          </w:p>
          <w:p w:rsidR="0013041C" w:rsidRPr="00131EAD" w:rsidRDefault="0013041C" w:rsidP="0013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3041C" w:rsidRPr="00131EAD" w:rsidRDefault="0013041C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компонентом (географические карты);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применять методы информационного поиска;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 в ходе групповой работы</w:t>
            </w:r>
          </w:p>
        </w:tc>
      </w:tr>
      <w:tr w:rsidR="0013041C" w:rsidRPr="0013041C" w:rsidTr="0013041C">
        <w:trPr>
          <w:trHeight w:val="157"/>
        </w:trPr>
        <w:tc>
          <w:tcPr>
            <w:tcW w:w="884" w:type="dxa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2" w:type="dxa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Итоговое повторение</w:t>
            </w:r>
          </w:p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559" w:type="dxa"/>
          </w:tcPr>
          <w:p w:rsidR="0013041C" w:rsidRPr="00CF63B5" w:rsidRDefault="00CF63B5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111" w:type="dxa"/>
          </w:tcPr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компонентом (географические карты);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применять методы информационного поиска;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определять критерии для сравнения фактов и объектов;</w:t>
            </w:r>
          </w:p>
          <w:p w:rsidR="0013041C" w:rsidRPr="0013041C" w:rsidRDefault="0013041C" w:rsidP="00130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41C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 в ходе групповой работы</w:t>
            </w:r>
          </w:p>
        </w:tc>
      </w:tr>
      <w:tr w:rsidR="0013041C" w:rsidRPr="00131EAD" w:rsidTr="0013041C">
        <w:trPr>
          <w:trHeight w:val="157"/>
        </w:trPr>
        <w:tc>
          <w:tcPr>
            <w:tcW w:w="3686" w:type="dxa"/>
            <w:gridSpan w:val="2"/>
          </w:tcPr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1EA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                  Итого</w:t>
            </w:r>
          </w:p>
          <w:p w:rsidR="0013041C" w:rsidRPr="00131EAD" w:rsidRDefault="0013041C" w:rsidP="00131EAD">
            <w:pPr>
              <w:tabs>
                <w:tab w:val="left" w:pos="278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3041C" w:rsidRPr="00CF63B5" w:rsidRDefault="00CF63B5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111" w:type="dxa"/>
          </w:tcPr>
          <w:p w:rsidR="0013041C" w:rsidRPr="00131EAD" w:rsidRDefault="0013041C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31EAD" w:rsidRPr="00131EAD" w:rsidRDefault="00131EAD" w:rsidP="00131E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kern w:val="24"/>
          <w:sz w:val="24"/>
          <w:szCs w:val="24"/>
          <w:lang w:eastAsia="ru-RU"/>
        </w:rPr>
      </w:pPr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1E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</w:p>
    <w:p w:rsidR="00131EAD" w:rsidRPr="00131EAD" w:rsidRDefault="00131EAD" w:rsidP="00131E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1EAD" w:rsidRDefault="00131EAD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0FFA" w:rsidRDefault="00CD0FF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0FFA" w:rsidRDefault="00CD0FF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7ED1" w:rsidRDefault="00507ED1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520A" w:rsidRPr="00131EAD" w:rsidRDefault="00AB520A" w:rsidP="00131E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1EAD" w:rsidRPr="00131EAD" w:rsidRDefault="00131EAD" w:rsidP="00131EA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</w:rPr>
      </w:pPr>
      <w:r w:rsidRPr="00131EAD">
        <w:rPr>
          <w:rFonts w:ascii="Times New Roman" w:eastAsia="Calibri" w:hAnsi="Times New Roman" w:cs="Times New Roman"/>
          <w:b/>
        </w:rPr>
        <w:lastRenderedPageBreak/>
        <w:t xml:space="preserve">Календарно-тематическое планирование </w:t>
      </w: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131EAD">
        <w:rPr>
          <w:rFonts w:ascii="Times New Roman" w:eastAsia="Calibri" w:hAnsi="Times New Roman" w:cs="Times New Roman"/>
          <w:b/>
        </w:rPr>
        <w:t>Предмет: Биология</w:t>
      </w: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131EAD">
        <w:rPr>
          <w:rFonts w:ascii="Times New Roman" w:eastAsia="Calibri" w:hAnsi="Times New Roman" w:cs="Times New Roman"/>
          <w:b/>
        </w:rPr>
        <w:t>Класс: 6</w:t>
      </w: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31EAD">
        <w:rPr>
          <w:rFonts w:ascii="Times New Roman" w:eastAsia="Calibri" w:hAnsi="Times New Roman" w:cs="Times New Roman"/>
          <w:b/>
        </w:rPr>
        <w:t xml:space="preserve">УМК: </w:t>
      </w:r>
      <w:r w:rsidRPr="00131EAD">
        <w:rPr>
          <w:rFonts w:ascii="Times New Roman" w:eastAsia="Calibri" w:hAnsi="Times New Roman" w:cs="Times New Roman"/>
        </w:rPr>
        <w:t xml:space="preserve"> учебник Биология. 6 класс: учебник для учащихся общеобразовательных учреждений/ </w:t>
      </w:r>
      <w:proofErr w:type="spellStart"/>
      <w:r w:rsidRPr="00131EAD">
        <w:rPr>
          <w:rFonts w:ascii="Times New Roman" w:eastAsia="Calibri" w:hAnsi="Times New Roman" w:cs="Times New Roman"/>
        </w:rPr>
        <w:t>И.Н.Понаморёва</w:t>
      </w:r>
      <w:proofErr w:type="spellEnd"/>
      <w:r w:rsidRPr="00131EAD">
        <w:rPr>
          <w:rFonts w:ascii="Times New Roman" w:eastAsia="Calibri" w:hAnsi="Times New Roman" w:cs="Times New Roman"/>
        </w:rPr>
        <w:t xml:space="preserve">, </w:t>
      </w:r>
      <w:proofErr w:type="spellStart"/>
      <w:r w:rsidRPr="00131EAD">
        <w:rPr>
          <w:rFonts w:ascii="Times New Roman" w:eastAsia="Calibri" w:hAnsi="Times New Roman" w:cs="Times New Roman"/>
        </w:rPr>
        <w:t>О.А.Корнилова</w:t>
      </w:r>
      <w:proofErr w:type="spellEnd"/>
      <w:r w:rsidRPr="00131EAD">
        <w:rPr>
          <w:rFonts w:ascii="Times New Roman" w:eastAsia="Calibri" w:hAnsi="Times New Roman" w:cs="Times New Roman"/>
        </w:rPr>
        <w:t xml:space="preserve">, </w:t>
      </w:r>
      <w:proofErr w:type="spellStart"/>
      <w:r w:rsidRPr="00131EAD">
        <w:rPr>
          <w:rFonts w:ascii="Times New Roman" w:eastAsia="Calibri" w:hAnsi="Times New Roman" w:cs="Times New Roman"/>
        </w:rPr>
        <w:t>В.С.Кучменко</w:t>
      </w:r>
      <w:proofErr w:type="spellEnd"/>
      <w:r w:rsidRPr="00131EAD">
        <w:rPr>
          <w:rFonts w:ascii="Times New Roman" w:eastAsia="Calibri" w:hAnsi="Times New Roman" w:cs="Times New Roman"/>
        </w:rPr>
        <w:t xml:space="preserve">; под </w:t>
      </w:r>
      <w:proofErr w:type="spellStart"/>
      <w:r w:rsidRPr="00131EAD">
        <w:rPr>
          <w:rFonts w:ascii="Times New Roman" w:eastAsia="Calibri" w:hAnsi="Times New Roman" w:cs="Times New Roman"/>
        </w:rPr>
        <w:t>ред</w:t>
      </w:r>
      <w:proofErr w:type="gramStart"/>
      <w:r w:rsidRPr="00131EAD">
        <w:rPr>
          <w:rFonts w:ascii="Times New Roman" w:eastAsia="Calibri" w:hAnsi="Times New Roman" w:cs="Times New Roman"/>
        </w:rPr>
        <w:t>.п</w:t>
      </w:r>
      <w:proofErr w:type="gramEnd"/>
      <w:r w:rsidRPr="00131EAD">
        <w:rPr>
          <w:rFonts w:ascii="Times New Roman" w:eastAsia="Calibri" w:hAnsi="Times New Roman" w:cs="Times New Roman"/>
        </w:rPr>
        <w:t>роф</w:t>
      </w:r>
      <w:proofErr w:type="spellEnd"/>
      <w:r w:rsidRPr="00131EAD">
        <w:rPr>
          <w:rFonts w:ascii="Times New Roman" w:eastAsia="Calibri" w:hAnsi="Times New Roman" w:cs="Times New Roman"/>
        </w:rPr>
        <w:t xml:space="preserve">. </w:t>
      </w:r>
      <w:proofErr w:type="spellStart"/>
      <w:r w:rsidRPr="00131EAD">
        <w:rPr>
          <w:rFonts w:ascii="Times New Roman" w:eastAsia="Calibri" w:hAnsi="Times New Roman" w:cs="Times New Roman"/>
        </w:rPr>
        <w:t>И.Н.Понам</w:t>
      </w:r>
      <w:r w:rsidR="00440030">
        <w:rPr>
          <w:rFonts w:ascii="Times New Roman" w:eastAsia="Calibri" w:hAnsi="Times New Roman" w:cs="Times New Roman"/>
        </w:rPr>
        <w:t>орёвой</w:t>
      </w:r>
      <w:proofErr w:type="spellEnd"/>
      <w:r w:rsidR="00440030">
        <w:rPr>
          <w:rFonts w:ascii="Times New Roman" w:eastAsia="Calibri" w:hAnsi="Times New Roman" w:cs="Times New Roman"/>
        </w:rPr>
        <w:t xml:space="preserve">. – М.: </w:t>
      </w:r>
      <w:proofErr w:type="spellStart"/>
      <w:r w:rsidR="00440030">
        <w:rPr>
          <w:rFonts w:ascii="Times New Roman" w:eastAsia="Calibri" w:hAnsi="Times New Roman" w:cs="Times New Roman"/>
        </w:rPr>
        <w:t>Вентана</w:t>
      </w:r>
      <w:proofErr w:type="spellEnd"/>
      <w:r w:rsidR="00440030">
        <w:rPr>
          <w:rFonts w:ascii="Times New Roman" w:eastAsia="Calibri" w:hAnsi="Times New Roman" w:cs="Times New Roman"/>
        </w:rPr>
        <w:t>-Граф, 2016</w:t>
      </w:r>
      <w:r w:rsidRPr="00131EAD">
        <w:rPr>
          <w:rFonts w:ascii="Times New Roman" w:eastAsia="Calibri" w:hAnsi="Times New Roman" w:cs="Times New Roman"/>
        </w:rPr>
        <w:t>.</w:t>
      </w: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449"/>
        <w:gridCol w:w="2691"/>
        <w:gridCol w:w="2693"/>
        <w:gridCol w:w="1417"/>
        <w:gridCol w:w="1276"/>
      </w:tblGrid>
      <w:tr w:rsidR="00A85BCA" w:rsidRPr="00131EAD" w:rsidTr="00A85BCA">
        <w:trPr>
          <w:trHeight w:val="759"/>
        </w:trPr>
        <w:tc>
          <w:tcPr>
            <w:tcW w:w="796" w:type="dxa"/>
          </w:tcPr>
          <w:p w:rsidR="00A85BCA" w:rsidRPr="00131EAD" w:rsidRDefault="00A85BCA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31EAD">
              <w:rPr>
                <w:rFonts w:ascii="Times New Roman" w:eastAsia="Calibri" w:hAnsi="Times New Roman" w:cs="Times New Roman"/>
                <w:b/>
              </w:rPr>
              <w:t>№ урока</w:t>
            </w:r>
          </w:p>
        </w:tc>
        <w:tc>
          <w:tcPr>
            <w:tcW w:w="3140" w:type="dxa"/>
            <w:gridSpan w:val="2"/>
          </w:tcPr>
          <w:p w:rsidR="00A85BCA" w:rsidRPr="00131EAD" w:rsidRDefault="00A85BCA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31EAD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693" w:type="dxa"/>
          </w:tcPr>
          <w:p w:rsidR="00A85BCA" w:rsidRPr="00131EAD" w:rsidRDefault="00A85BCA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131EAD">
              <w:rPr>
                <w:rFonts w:ascii="Times New Roman" w:eastAsia="Calibri" w:hAnsi="Times New Roman" w:cs="Times New Roman"/>
                <w:b/>
              </w:rPr>
              <w:t>Практическая часть</w:t>
            </w:r>
            <w:r>
              <w:rPr>
                <w:rFonts w:ascii="Times New Roman" w:eastAsia="Calibri" w:hAnsi="Times New Roman" w:cs="Times New Roman"/>
                <w:b/>
              </w:rPr>
              <w:t>, формы контроля</w:t>
            </w:r>
          </w:p>
        </w:tc>
        <w:tc>
          <w:tcPr>
            <w:tcW w:w="1417" w:type="dxa"/>
          </w:tcPr>
          <w:p w:rsidR="00A85BCA" w:rsidRPr="00A85BCA" w:rsidRDefault="00A85BCA" w:rsidP="004D3F25">
            <w:pPr>
              <w:rPr>
                <w:rFonts w:ascii="Times New Roman" w:hAnsi="Times New Roman" w:cs="Times New Roman"/>
                <w:b/>
              </w:rPr>
            </w:pPr>
            <w:r w:rsidRPr="00A85BCA">
              <w:rPr>
                <w:rFonts w:ascii="Times New Roman" w:hAnsi="Times New Roman" w:cs="Times New Roman"/>
                <w:b/>
              </w:rPr>
              <w:t>Дата проведения по плану</w:t>
            </w:r>
          </w:p>
        </w:tc>
        <w:tc>
          <w:tcPr>
            <w:tcW w:w="1276" w:type="dxa"/>
          </w:tcPr>
          <w:p w:rsidR="00A85BCA" w:rsidRPr="00A85BCA" w:rsidRDefault="00A85BCA" w:rsidP="004D3F25">
            <w:pPr>
              <w:rPr>
                <w:rFonts w:ascii="Times New Roman" w:hAnsi="Times New Roman" w:cs="Times New Roman"/>
                <w:b/>
              </w:rPr>
            </w:pPr>
            <w:r w:rsidRPr="00A85BCA">
              <w:rPr>
                <w:rFonts w:ascii="Times New Roman" w:hAnsi="Times New Roman" w:cs="Times New Roman"/>
                <w:b/>
              </w:rPr>
              <w:t>Дата проведения по факту</w:t>
            </w:r>
          </w:p>
        </w:tc>
      </w:tr>
      <w:tr w:rsidR="00B40F41" w:rsidRPr="00131EAD" w:rsidTr="00A85BCA">
        <w:tc>
          <w:tcPr>
            <w:tcW w:w="9322" w:type="dxa"/>
            <w:gridSpan w:val="6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31EAD">
              <w:rPr>
                <w:rFonts w:ascii="Times New Roman" w:eastAsia="Calibri" w:hAnsi="Times New Roman" w:cs="Times New Roman"/>
                <w:b/>
              </w:rPr>
              <w:t>Тема 1. Наука о растениях – ботаника (4 часа)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Царство Растения. Общая характеристика растений.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CD0FFA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6.09</w:t>
            </w:r>
          </w:p>
        </w:tc>
        <w:tc>
          <w:tcPr>
            <w:tcW w:w="1276" w:type="dxa"/>
          </w:tcPr>
          <w:p w:rsidR="00B40F41" w:rsidRPr="006448B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6.09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Times New Roman" w:hAnsi="Times New Roman" w:cs="Times New Roman"/>
                <w:lang w:eastAsia="ru-RU"/>
              </w:rPr>
              <w:t>Разнообразие растений. Особенности внешнего строения растений.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13.09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13.09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Клеточное строение растений. Свойства растительной клетки.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20.09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20.09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Ткани растений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Самостоятельная работа по теме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27.09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27.09</w:t>
            </w:r>
          </w:p>
        </w:tc>
      </w:tr>
      <w:tr w:rsidR="00131EAD" w:rsidRPr="00131EAD" w:rsidTr="00A85BCA">
        <w:tc>
          <w:tcPr>
            <w:tcW w:w="1245" w:type="dxa"/>
            <w:gridSpan w:val="2"/>
          </w:tcPr>
          <w:p w:rsidR="00131EAD" w:rsidRPr="00131EAD" w:rsidRDefault="00131EAD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077" w:type="dxa"/>
            <w:gridSpan w:val="4"/>
          </w:tcPr>
          <w:p w:rsidR="00131EAD" w:rsidRPr="00131EAD" w:rsidRDefault="00131EAD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31EAD">
              <w:rPr>
                <w:rFonts w:ascii="Times New Roman" w:eastAsia="Calibri" w:hAnsi="Times New Roman" w:cs="Times New Roman"/>
                <w:b/>
              </w:rPr>
              <w:t>Тема 2. Органы растений (9 часов)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1 (5)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Семя, его строение и значение. Условия прорастания семян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Лабораторная работа № 1 «Строение семени фасоли»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4.10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4.10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2 (6)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Корень, его строение и значение</w:t>
            </w:r>
          </w:p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11.10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11.10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3 (7)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Побег, его строение и развитие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Лабораторная работа № 2 «Строение вегетативных и генеративных почек»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18.10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18.10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4 (8)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Лист, его строение и значение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Лабораторная работа № 3 «Внешнее строение листьев»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25.10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25.10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5 (9)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Стебель, его строение и значение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Биологический диктант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8.11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8.11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6 (10)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«Внешнее строение корневища, клубня, луковицы»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Лабораторная работа № 4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15.11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15.11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7 (11)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 xml:space="preserve">Цветок, его строение и значение. Соцветия. </w:t>
            </w:r>
          </w:p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Лабораторная работа № 5 «Изучение строения соцветий»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22.11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22.11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8 (12)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Плод. Разнообразие и значение плодов</w:t>
            </w:r>
          </w:p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29.11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29.11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9 (13)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Обобщение и систематизация знаний по материалам темы «Органы растений»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Тестовый контроль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6.12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6.12</w:t>
            </w:r>
          </w:p>
        </w:tc>
      </w:tr>
      <w:tr w:rsidR="00131EAD" w:rsidRPr="00131EAD" w:rsidTr="00A85BCA">
        <w:tc>
          <w:tcPr>
            <w:tcW w:w="8046" w:type="dxa"/>
            <w:gridSpan w:val="5"/>
          </w:tcPr>
          <w:p w:rsidR="00131EAD" w:rsidRPr="00131EAD" w:rsidRDefault="00131EAD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31EAD">
              <w:rPr>
                <w:rFonts w:ascii="Times New Roman" w:eastAsia="Calibri" w:hAnsi="Times New Roman" w:cs="Times New Roman"/>
                <w:b/>
              </w:rPr>
              <w:t>Тема 3. Основные процессы жизнедеятельности растений (6 часов)</w:t>
            </w:r>
          </w:p>
        </w:tc>
        <w:tc>
          <w:tcPr>
            <w:tcW w:w="1276" w:type="dxa"/>
          </w:tcPr>
          <w:p w:rsidR="00131EAD" w:rsidRPr="00131EAD" w:rsidRDefault="00131EAD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1 (14)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Минеральное питание растений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13.12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13.12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2 (15)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Воздушное питание растений — фотосинтез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20.12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20.12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3 (16)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Дыхание и обмен веществ у растений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10.01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10.01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4 (17)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Размножение   растений: половое и бесполое</w:t>
            </w:r>
          </w:p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17.01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17.01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lastRenderedPageBreak/>
              <w:t>5 (18)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Вегетативное размножение растений и его использование человеком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Практическая работа «Черенкование комнатных растений»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24.01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24.01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6 (19)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Рост и развитие растений. Обобщение знаний по теме.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Тестовый контроль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31.01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31.01</w:t>
            </w:r>
          </w:p>
        </w:tc>
      </w:tr>
      <w:tr w:rsidR="00131EAD" w:rsidRPr="00131EAD" w:rsidTr="00A85BCA">
        <w:tc>
          <w:tcPr>
            <w:tcW w:w="8046" w:type="dxa"/>
            <w:gridSpan w:val="5"/>
          </w:tcPr>
          <w:p w:rsidR="00131EAD" w:rsidRPr="00131EAD" w:rsidRDefault="00131EAD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31EAD">
              <w:rPr>
                <w:rFonts w:ascii="Times New Roman" w:eastAsia="Calibri" w:hAnsi="Times New Roman" w:cs="Times New Roman"/>
                <w:b/>
              </w:rPr>
              <w:t>Тема 4. Многообразие и развитие растительного мира (9)</w:t>
            </w:r>
          </w:p>
        </w:tc>
        <w:tc>
          <w:tcPr>
            <w:tcW w:w="1276" w:type="dxa"/>
          </w:tcPr>
          <w:p w:rsidR="00131EAD" w:rsidRPr="00131EAD" w:rsidRDefault="00131EAD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1 (20)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Систематика растений, её значение для ботаники. Водоросли, их многообразие в природе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7.02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7.02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2 (21)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 xml:space="preserve">Отдел </w:t>
            </w:r>
            <w:proofErr w:type="gramStart"/>
            <w:r w:rsidRPr="00131EAD">
              <w:rPr>
                <w:rFonts w:ascii="Times New Roman" w:eastAsia="Calibri" w:hAnsi="Times New Roman" w:cs="Times New Roman"/>
              </w:rPr>
              <w:t>Моховидные</w:t>
            </w:r>
            <w:proofErr w:type="gramEnd"/>
            <w:r w:rsidRPr="00131EAD">
              <w:rPr>
                <w:rFonts w:ascii="Times New Roman" w:eastAsia="Calibri" w:hAnsi="Times New Roman" w:cs="Times New Roman"/>
              </w:rPr>
              <w:t>. Общая характеристика и значение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Лабораторная работа № 6 «Изучение внешнего строения мхов»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14.02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14.02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3 (22)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Плауны. Хвощи, папоротники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21.02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21.02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4 (23)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 xml:space="preserve">Отдел </w:t>
            </w:r>
            <w:proofErr w:type="gramStart"/>
            <w:r w:rsidRPr="00131EAD">
              <w:rPr>
                <w:rFonts w:ascii="Times New Roman" w:eastAsia="Calibri" w:hAnsi="Times New Roman" w:cs="Times New Roman"/>
              </w:rPr>
              <w:t>Голосеменные</w:t>
            </w:r>
            <w:proofErr w:type="gramEnd"/>
            <w:r w:rsidRPr="00131EAD">
              <w:rPr>
                <w:rFonts w:ascii="Times New Roman" w:eastAsia="Calibri" w:hAnsi="Times New Roman" w:cs="Times New Roman"/>
              </w:rPr>
              <w:t>. Общая характеристика и значение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28.02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28.02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5 (24)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 xml:space="preserve">Отдел </w:t>
            </w:r>
            <w:proofErr w:type="gramStart"/>
            <w:r w:rsidRPr="00131EAD">
              <w:rPr>
                <w:rFonts w:ascii="Times New Roman" w:eastAsia="Calibri" w:hAnsi="Times New Roman" w:cs="Times New Roman"/>
              </w:rPr>
              <w:t>Покрытосеменные</w:t>
            </w:r>
            <w:proofErr w:type="gramEnd"/>
            <w:r w:rsidRPr="00131EAD">
              <w:rPr>
                <w:rFonts w:ascii="Times New Roman" w:eastAsia="Calibri" w:hAnsi="Times New Roman" w:cs="Times New Roman"/>
              </w:rPr>
              <w:t>. Общая характеристика и значение.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7.03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7.03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6 (25)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Семейства класса Двудольные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Самостоятельная работа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14.03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14.03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7 (26)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Семейства класса Однодольные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21.03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4.04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8 (27)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Историческое развитие растительного мира. Разнообразие и происхождение культурных растений.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Биологический диктант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28.03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11.04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9 (28)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Обобщение и систематизация знаний по материалам темы «Многообразие и развитие растительного мира»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Тестовый контроль по теме</w:t>
            </w: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4.04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18.04</w:t>
            </w:r>
          </w:p>
        </w:tc>
      </w:tr>
      <w:tr w:rsidR="00B40F41" w:rsidRPr="00131EAD" w:rsidTr="00A85BCA">
        <w:tc>
          <w:tcPr>
            <w:tcW w:w="9322" w:type="dxa"/>
            <w:gridSpan w:val="6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31EAD">
              <w:rPr>
                <w:rFonts w:ascii="Times New Roman" w:eastAsia="Calibri" w:hAnsi="Times New Roman" w:cs="Times New Roman"/>
                <w:b/>
              </w:rPr>
              <w:t>Тема 5. Природные сообщества (3 часа)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1 (29)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Понятие о природном сообществе — биогеоценозе и экосистеме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11.04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25.04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2 (30)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Совместная жизнь организмов в природном сообществе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rPr>
                <w:rFonts w:ascii="Times New Roman" w:eastAsia="PetersburgC" w:hAnsi="Times New Roman" w:cs="Times New Roman"/>
                <w:i/>
                <w:iCs/>
                <w:w w:val="120"/>
              </w:rPr>
            </w:pPr>
          </w:p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CD0FFA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18.04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2.05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3 (31)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Смена природных сообществ и её причины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0E57E1" w:rsidRDefault="000E57E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25</w:t>
            </w:r>
            <w:r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15.05</w:t>
            </w:r>
          </w:p>
        </w:tc>
      </w:tr>
      <w:tr w:rsidR="00B40F41" w:rsidRPr="00131EAD" w:rsidTr="00A85BCA">
        <w:tc>
          <w:tcPr>
            <w:tcW w:w="9322" w:type="dxa"/>
            <w:gridSpan w:val="6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31EAD">
              <w:rPr>
                <w:rFonts w:ascii="Times New Roman" w:eastAsia="Calibri" w:hAnsi="Times New Roman" w:cs="Times New Roman"/>
                <w:b/>
              </w:rPr>
              <w:t xml:space="preserve">Итоговое повторение, </w:t>
            </w:r>
            <w:r w:rsidR="00FF5B0F">
              <w:rPr>
                <w:rFonts w:ascii="Times New Roman" w:eastAsia="Calibri" w:hAnsi="Times New Roman" w:cs="Times New Roman"/>
                <w:b/>
              </w:rPr>
              <w:t xml:space="preserve">итоговый контроль (4 </w:t>
            </w:r>
            <w:r w:rsidRPr="00131EAD">
              <w:rPr>
                <w:rFonts w:ascii="Times New Roman" w:eastAsia="Calibri" w:hAnsi="Times New Roman" w:cs="Times New Roman"/>
                <w:b/>
              </w:rPr>
              <w:t>часа)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1 (32)</w:t>
            </w:r>
          </w:p>
        </w:tc>
        <w:tc>
          <w:tcPr>
            <w:tcW w:w="3140" w:type="dxa"/>
            <w:gridSpan w:val="2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Итоговое повторение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0E57E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8</w:t>
            </w:r>
            <w:r w:rsidR="00CD0FFA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23.05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2 (33)</w:t>
            </w:r>
          </w:p>
        </w:tc>
        <w:tc>
          <w:tcPr>
            <w:tcW w:w="3140" w:type="dxa"/>
            <w:gridSpan w:val="2"/>
          </w:tcPr>
          <w:p w:rsidR="00B40F41" w:rsidRPr="00131EAD" w:rsidRDefault="00482BBE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Защ</w:t>
            </w:r>
            <w:r w:rsidR="00B40F41">
              <w:rPr>
                <w:rFonts w:ascii="Times New Roman" w:eastAsia="Calibri" w:hAnsi="Times New Roman" w:cs="Times New Roman"/>
              </w:rPr>
              <w:t>ита проектов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0E57E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  <w:lang w:val="en-US"/>
              </w:rPr>
              <w:t>5</w:t>
            </w:r>
            <w:r w:rsidR="00CD0FFA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23.05</w:t>
            </w:r>
          </w:p>
        </w:tc>
      </w:tr>
      <w:tr w:rsidR="00B40F41" w:rsidRPr="00131EAD" w:rsidTr="00A85BCA">
        <w:tc>
          <w:tcPr>
            <w:tcW w:w="796" w:type="dxa"/>
          </w:tcPr>
          <w:p w:rsidR="00B40F41" w:rsidRPr="00131EAD" w:rsidRDefault="00B40F41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1EAD">
              <w:rPr>
                <w:rFonts w:ascii="Times New Roman" w:eastAsia="Calibri" w:hAnsi="Times New Roman" w:cs="Times New Roman"/>
              </w:rPr>
              <w:t>3 (34)</w:t>
            </w:r>
          </w:p>
        </w:tc>
        <w:tc>
          <w:tcPr>
            <w:tcW w:w="3140" w:type="dxa"/>
            <w:gridSpan w:val="2"/>
          </w:tcPr>
          <w:p w:rsidR="00B40F41" w:rsidRPr="00131EAD" w:rsidRDefault="00482BBE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Защита проектов. </w:t>
            </w:r>
            <w:r w:rsidR="00B40F41" w:rsidRPr="00131EAD">
              <w:rPr>
                <w:rFonts w:ascii="Times New Roman" w:eastAsia="Calibri" w:hAnsi="Times New Roman" w:cs="Times New Roman"/>
              </w:rPr>
              <w:t>Летние задания</w:t>
            </w:r>
          </w:p>
        </w:tc>
        <w:tc>
          <w:tcPr>
            <w:tcW w:w="2693" w:type="dxa"/>
          </w:tcPr>
          <w:p w:rsidR="00B40F41" w:rsidRPr="00131EAD" w:rsidRDefault="00B40F4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40F41" w:rsidRPr="00131EAD" w:rsidRDefault="000E57E1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482BBE">
              <w:rPr>
                <w:rFonts w:ascii="Times New Roman" w:eastAsia="Calibri" w:hAnsi="Times New Roman" w:cs="Times New Roman"/>
              </w:rPr>
              <w:t>2</w:t>
            </w:r>
            <w:r w:rsidR="00CD0FFA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B40F41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30.05</w:t>
            </w:r>
          </w:p>
        </w:tc>
      </w:tr>
      <w:tr w:rsidR="00482BBE" w:rsidRPr="00131EAD" w:rsidTr="00A85BCA">
        <w:tc>
          <w:tcPr>
            <w:tcW w:w="796" w:type="dxa"/>
          </w:tcPr>
          <w:p w:rsidR="00482BBE" w:rsidRPr="00482BBE" w:rsidRDefault="00482BBE" w:rsidP="0013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2BBE">
              <w:rPr>
                <w:rFonts w:ascii="Times New Roman" w:eastAsia="Calibri" w:hAnsi="Times New Roman" w:cs="Times New Roman"/>
              </w:rPr>
              <w:t>4 (35)</w:t>
            </w:r>
          </w:p>
        </w:tc>
        <w:tc>
          <w:tcPr>
            <w:tcW w:w="3140" w:type="dxa"/>
            <w:gridSpan w:val="2"/>
          </w:tcPr>
          <w:p w:rsidR="00482BBE" w:rsidRPr="00482BBE" w:rsidRDefault="00482BBE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Экскурсия </w:t>
            </w:r>
            <w:r w:rsidRPr="00131EAD">
              <w:rPr>
                <w:rFonts w:ascii="Times New Roman" w:eastAsia="Calibri" w:hAnsi="Times New Roman" w:cs="Times New Roman"/>
              </w:rPr>
              <w:t>«Весенние явления в жизни экосистемы (лес, парк, луг, болото)»</w:t>
            </w:r>
          </w:p>
        </w:tc>
        <w:tc>
          <w:tcPr>
            <w:tcW w:w="2693" w:type="dxa"/>
          </w:tcPr>
          <w:p w:rsidR="00482BBE" w:rsidRPr="00131EAD" w:rsidRDefault="00482BBE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482BBE" w:rsidRDefault="00482BBE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30.05</w:t>
            </w:r>
          </w:p>
        </w:tc>
        <w:tc>
          <w:tcPr>
            <w:tcW w:w="1276" w:type="dxa"/>
          </w:tcPr>
          <w:p w:rsidR="00482BBE" w:rsidRPr="00131EAD" w:rsidRDefault="006448BD" w:rsidP="00131E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30.05</w:t>
            </w:r>
            <w:bookmarkStart w:id="0" w:name="_GoBack"/>
            <w:bookmarkEnd w:id="0"/>
          </w:p>
        </w:tc>
      </w:tr>
    </w:tbl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131EAD" w:rsidRPr="00131EAD" w:rsidRDefault="00131EAD" w:rsidP="00131E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31EAD" w:rsidRPr="00131EAD" w:rsidRDefault="00131EAD" w:rsidP="00131EA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31EAD" w:rsidRPr="00131EAD" w:rsidRDefault="00131EAD" w:rsidP="00131E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1EAD" w:rsidRPr="00131EAD" w:rsidRDefault="00131EAD" w:rsidP="00131E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3FFC" w:rsidRDefault="00133FFC"/>
    <w:sectPr w:rsidR="00133FFC" w:rsidSect="00AB520A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altName w:val="Arial Unicode MS"/>
    <w:charset w:val="CC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2">
    <w:nsid w:val="0DF81F1B"/>
    <w:multiLevelType w:val="hybridMultilevel"/>
    <w:tmpl w:val="FE5A6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BE0FE9"/>
    <w:multiLevelType w:val="hybridMultilevel"/>
    <w:tmpl w:val="1D5A80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CA3F04"/>
    <w:multiLevelType w:val="hybridMultilevel"/>
    <w:tmpl w:val="754A1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FD122F1"/>
    <w:multiLevelType w:val="hybridMultilevel"/>
    <w:tmpl w:val="CC705FAC"/>
    <w:lvl w:ilvl="0" w:tplc="65C0F09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color w:val="00000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7E61C6"/>
    <w:multiLevelType w:val="hybridMultilevel"/>
    <w:tmpl w:val="5D0646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3025A0E"/>
    <w:multiLevelType w:val="hybridMultilevel"/>
    <w:tmpl w:val="4F0A8694"/>
    <w:lvl w:ilvl="0" w:tplc="DE329E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81B7A07"/>
    <w:multiLevelType w:val="hybridMultilevel"/>
    <w:tmpl w:val="3D6835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932D61"/>
    <w:multiLevelType w:val="hybridMultilevel"/>
    <w:tmpl w:val="35043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E76E0E"/>
    <w:multiLevelType w:val="hybridMultilevel"/>
    <w:tmpl w:val="A1C0DC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F34112A"/>
    <w:multiLevelType w:val="hybridMultilevel"/>
    <w:tmpl w:val="DF7052E6"/>
    <w:lvl w:ilvl="0" w:tplc="65C0F09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color w:val="00000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0E33E7"/>
    <w:multiLevelType w:val="hybridMultilevel"/>
    <w:tmpl w:val="36A6DA50"/>
    <w:lvl w:ilvl="0" w:tplc="CCC4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215A68"/>
    <w:multiLevelType w:val="hybridMultilevel"/>
    <w:tmpl w:val="35FC7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6326B6"/>
    <w:multiLevelType w:val="hybridMultilevel"/>
    <w:tmpl w:val="812AADD0"/>
    <w:lvl w:ilvl="0" w:tplc="65C0F09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7E5D54"/>
    <w:multiLevelType w:val="hybridMultilevel"/>
    <w:tmpl w:val="2E9A3C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6B716B5"/>
    <w:multiLevelType w:val="hybridMultilevel"/>
    <w:tmpl w:val="B19406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CE06038"/>
    <w:multiLevelType w:val="hybridMultilevel"/>
    <w:tmpl w:val="12883C5E"/>
    <w:lvl w:ilvl="0" w:tplc="5F94498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E206BE6"/>
    <w:multiLevelType w:val="hybridMultilevel"/>
    <w:tmpl w:val="B1DA6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12"/>
  </w:num>
  <w:num w:numId="5">
    <w:abstractNumId w:val="17"/>
  </w:num>
  <w:num w:numId="6">
    <w:abstractNumId w:val="10"/>
  </w:num>
  <w:num w:numId="7">
    <w:abstractNumId w:val="14"/>
  </w:num>
  <w:num w:numId="8">
    <w:abstractNumId w:val="9"/>
  </w:num>
  <w:num w:numId="9">
    <w:abstractNumId w:val="0"/>
  </w:num>
  <w:num w:numId="10">
    <w:abstractNumId w:val="1"/>
  </w:num>
  <w:num w:numId="11">
    <w:abstractNumId w:val="13"/>
  </w:num>
  <w:num w:numId="12">
    <w:abstractNumId w:val="7"/>
  </w:num>
  <w:num w:numId="13">
    <w:abstractNumId w:val="5"/>
  </w:num>
  <w:num w:numId="14">
    <w:abstractNumId w:val="11"/>
  </w:num>
  <w:num w:numId="15">
    <w:abstractNumId w:val="4"/>
  </w:num>
  <w:num w:numId="16">
    <w:abstractNumId w:val="6"/>
  </w:num>
  <w:num w:numId="17">
    <w:abstractNumId w:val="8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099"/>
    <w:rsid w:val="000E57E1"/>
    <w:rsid w:val="0013041C"/>
    <w:rsid w:val="00131EAD"/>
    <w:rsid w:val="00133FFC"/>
    <w:rsid w:val="001E018D"/>
    <w:rsid w:val="002C4D2D"/>
    <w:rsid w:val="00440030"/>
    <w:rsid w:val="00482BBE"/>
    <w:rsid w:val="00507ED1"/>
    <w:rsid w:val="006448BD"/>
    <w:rsid w:val="008615D6"/>
    <w:rsid w:val="009B50CA"/>
    <w:rsid w:val="00A85BCA"/>
    <w:rsid w:val="00AB520A"/>
    <w:rsid w:val="00B40F41"/>
    <w:rsid w:val="00CD0FFA"/>
    <w:rsid w:val="00CF63B5"/>
    <w:rsid w:val="00D31089"/>
    <w:rsid w:val="00D86099"/>
    <w:rsid w:val="00FF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31EAD"/>
  </w:style>
  <w:style w:type="paragraph" w:customStyle="1" w:styleId="10">
    <w:name w:val="Без интервала1"/>
    <w:rsid w:val="00131EAD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131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131EA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Hyperlink"/>
    <w:rsid w:val="00131EAD"/>
    <w:rPr>
      <w:rFonts w:cs="Times New Roman"/>
      <w:color w:val="0000FF"/>
      <w:u w:val="single"/>
    </w:rPr>
  </w:style>
  <w:style w:type="paragraph" w:styleId="a5">
    <w:name w:val="Normal (Web)"/>
    <w:basedOn w:val="a"/>
    <w:semiHidden/>
    <w:rsid w:val="00131EA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Strong"/>
    <w:qFormat/>
    <w:rsid w:val="00131EAD"/>
    <w:rPr>
      <w:rFonts w:cs="Times New Roman"/>
      <w:b/>
      <w:bCs/>
    </w:rPr>
  </w:style>
  <w:style w:type="paragraph" w:styleId="a7">
    <w:name w:val="Title"/>
    <w:basedOn w:val="a"/>
    <w:link w:val="a8"/>
    <w:qFormat/>
    <w:rsid w:val="00131EAD"/>
    <w:pPr>
      <w:tabs>
        <w:tab w:val="left" w:pos="1701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18"/>
      <w:szCs w:val="18"/>
      <w:lang w:val="x-none" w:eastAsia="x-none"/>
    </w:rPr>
  </w:style>
  <w:style w:type="character" w:customStyle="1" w:styleId="a8">
    <w:name w:val="Название Знак"/>
    <w:basedOn w:val="a0"/>
    <w:link w:val="a7"/>
    <w:rsid w:val="00131EAD"/>
    <w:rPr>
      <w:rFonts w:ascii="Times New Roman" w:eastAsia="Times New Roman" w:hAnsi="Times New Roman" w:cs="Times New Roman"/>
      <w:b/>
      <w:sz w:val="18"/>
      <w:szCs w:val="18"/>
      <w:lang w:val="x-none" w:eastAsia="x-none"/>
    </w:rPr>
  </w:style>
  <w:style w:type="paragraph" w:styleId="a9">
    <w:name w:val="No Spacing"/>
    <w:uiPriority w:val="1"/>
    <w:qFormat/>
    <w:rsid w:val="00131EA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131EA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67">
    <w:name w:val="Font Style67"/>
    <w:rsid w:val="00131EAD"/>
    <w:rPr>
      <w:rFonts w:ascii="Franklin Gothic Medium" w:hAnsi="Franklin Gothic Medium" w:cs="Franklin Gothic Medium"/>
      <w:b/>
      <w:bCs/>
      <w:sz w:val="26"/>
      <w:szCs w:val="26"/>
    </w:rPr>
  </w:style>
  <w:style w:type="character" w:customStyle="1" w:styleId="FontStyle48">
    <w:name w:val="Font Style48"/>
    <w:rsid w:val="00131EAD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66">
    <w:name w:val="Font Style66"/>
    <w:rsid w:val="00131EAD"/>
    <w:rPr>
      <w:rFonts w:ascii="Century Schoolbook" w:hAnsi="Century Schoolbook" w:cs="Century Schoolbook"/>
      <w:sz w:val="18"/>
      <w:szCs w:val="18"/>
    </w:rPr>
  </w:style>
  <w:style w:type="character" w:customStyle="1" w:styleId="FontStyle63">
    <w:name w:val="Font Style63"/>
    <w:rsid w:val="00131EAD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71">
    <w:name w:val="Font Style71"/>
    <w:rsid w:val="00131EAD"/>
    <w:rPr>
      <w:rFonts w:ascii="Verdana" w:hAnsi="Verdana" w:cs="Verdana"/>
      <w:sz w:val="12"/>
      <w:szCs w:val="12"/>
    </w:rPr>
  </w:style>
  <w:style w:type="paragraph" w:customStyle="1" w:styleId="Style3">
    <w:name w:val="Style3"/>
    <w:basedOn w:val="a"/>
    <w:rsid w:val="00131EAD"/>
    <w:pPr>
      <w:widowControl w:val="0"/>
      <w:autoSpaceDE w:val="0"/>
      <w:spacing w:after="0" w:line="235" w:lineRule="exact"/>
      <w:ind w:firstLine="298"/>
      <w:jc w:val="both"/>
    </w:pPr>
    <w:rPr>
      <w:rFonts w:ascii="Verdana" w:eastAsia="Times New Roman" w:hAnsi="Verdana" w:cs="Verdana"/>
      <w:sz w:val="24"/>
      <w:szCs w:val="24"/>
      <w:lang w:eastAsia="zh-CN"/>
    </w:rPr>
  </w:style>
  <w:style w:type="paragraph" w:customStyle="1" w:styleId="Style4">
    <w:name w:val="Style4"/>
    <w:basedOn w:val="a"/>
    <w:rsid w:val="00131EAD"/>
    <w:pPr>
      <w:widowControl w:val="0"/>
      <w:autoSpaceDE w:val="0"/>
      <w:spacing w:after="0" w:line="240" w:lineRule="auto"/>
      <w:jc w:val="center"/>
    </w:pPr>
    <w:rPr>
      <w:rFonts w:ascii="Verdana" w:eastAsia="Times New Roman" w:hAnsi="Verdana" w:cs="Verdana"/>
      <w:sz w:val="24"/>
      <w:szCs w:val="24"/>
      <w:lang w:eastAsia="zh-CN"/>
    </w:rPr>
  </w:style>
  <w:style w:type="paragraph" w:styleId="ab">
    <w:name w:val="header"/>
    <w:basedOn w:val="a"/>
    <w:link w:val="ac"/>
    <w:uiPriority w:val="99"/>
    <w:unhideWhenUsed/>
    <w:rsid w:val="00131EA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131EAD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131EA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131EAD"/>
    <w:rPr>
      <w:rFonts w:ascii="Calibri" w:eastAsia="Calibri" w:hAnsi="Calibri" w:cs="Times New Roman"/>
    </w:rPr>
  </w:style>
  <w:style w:type="character" w:customStyle="1" w:styleId="WW8Num2z0">
    <w:name w:val="WW8Num2z0"/>
    <w:rsid w:val="00131EAD"/>
    <w:rPr>
      <w:rFonts w:ascii="Symbol" w:hAnsi="Symbol" w:cs="OpenSymbol"/>
    </w:rPr>
  </w:style>
  <w:style w:type="paragraph" w:styleId="af">
    <w:name w:val="Balloon Text"/>
    <w:basedOn w:val="a"/>
    <w:link w:val="af0"/>
    <w:uiPriority w:val="99"/>
    <w:unhideWhenUsed/>
    <w:rsid w:val="00131EA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31EAD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B40F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31EAD"/>
  </w:style>
  <w:style w:type="paragraph" w:customStyle="1" w:styleId="10">
    <w:name w:val="Без интервала1"/>
    <w:rsid w:val="00131EAD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131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131EA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Hyperlink"/>
    <w:rsid w:val="00131EAD"/>
    <w:rPr>
      <w:rFonts w:cs="Times New Roman"/>
      <w:color w:val="0000FF"/>
      <w:u w:val="single"/>
    </w:rPr>
  </w:style>
  <w:style w:type="paragraph" w:styleId="a5">
    <w:name w:val="Normal (Web)"/>
    <w:basedOn w:val="a"/>
    <w:semiHidden/>
    <w:rsid w:val="00131EA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Strong"/>
    <w:qFormat/>
    <w:rsid w:val="00131EAD"/>
    <w:rPr>
      <w:rFonts w:cs="Times New Roman"/>
      <w:b/>
      <w:bCs/>
    </w:rPr>
  </w:style>
  <w:style w:type="paragraph" w:styleId="a7">
    <w:name w:val="Title"/>
    <w:basedOn w:val="a"/>
    <w:link w:val="a8"/>
    <w:qFormat/>
    <w:rsid w:val="00131EAD"/>
    <w:pPr>
      <w:tabs>
        <w:tab w:val="left" w:pos="1701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18"/>
      <w:szCs w:val="18"/>
      <w:lang w:val="x-none" w:eastAsia="x-none"/>
    </w:rPr>
  </w:style>
  <w:style w:type="character" w:customStyle="1" w:styleId="a8">
    <w:name w:val="Название Знак"/>
    <w:basedOn w:val="a0"/>
    <w:link w:val="a7"/>
    <w:rsid w:val="00131EAD"/>
    <w:rPr>
      <w:rFonts w:ascii="Times New Roman" w:eastAsia="Times New Roman" w:hAnsi="Times New Roman" w:cs="Times New Roman"/>
      <w:b/>
      <w:sz w:val="18"/>
      <w:szCs w:val="18"/>
      <w:lang w:val="x-none" w:eastAsia="x-none"/>
    </w:rPr>
  </w:style>
  <w:style w:type="paragraph" w:styleId="a9">
    <w:name w:val="No Spacing"/>
    <w:uiPriority w:val="1"/>
    <w:qFormat/>
    <w:rsid w:val="00131EA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131EA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67">
    <w:name w:val="Font Style67"/>
    <w:rsid w:val="00131EAD"/>
    <w:rPr>
      <w:rFonts w:ascii="Franklin Gothic Medium" w:hAnsi="Franklin Gothic Medium" w:cs="Franklin Gothic Medium"/>
      <w:b/>
      <w:bCs/>
      <w:sz w:val="26"/>
      <w:szCs w:val="26"/>
    </w:rPr>
  </w:style>
  <w:style w:type="character" w:customStyle="1" w:styleId="FontStyle48">
    <w:name w:val="Font Style48"/>
    <w:rsid w:val="00131EAD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66">
    <w:name w:val="Font Style66"/>
    <w:rsid w:val="00131EAD"/>
    <w:rPr>
      <w:rFonts w:ascii="Century Schoolbook" w:hAnsi="Century Schoolbook" w:cs="Century Schoolbook"/>
      <w:sz w:val="18"/>
      <w:szCs w:val="18"/>
    </w:rPr>
  </w:style>
  <w:style w:type="character" w:customStyle="1" w:styleId="FontStyle63">
    <w:name w:val="Font Style63"/>
    <w:rsid w:val="00131EAD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71">
    <w:name w:val="Font Style71"/>
    <w:rsid w:val="00131EAD"/>
    <w:rPr>
      <w:rFonts w:ascii="Verdana" w:hAnsi="Verdana" w:cs="Verdana"/>
      <w:sz w:val="12"/>
      <w:szCs w:val="12"/>
    </w:rPr>
  </w:style>
  <w:style w:type="paragraph" w:customStyle="1" w:styleId="Style3">
    <w:name w:val="Style3"/>
    <w:basedOn w:val="a"/>
    <w:rsid w:val="00131EAD"/>
    <w:pPr>
      <w:widowControl w:val="0"/>
      <w:autoSpaceDE w:val="0"/>
      <w:spacing w:after="0" w:line="235" w:lineRule="exact"/>
      <w:ind w:firstLine="298"/>
      <w:jc w:val="both"/>
    </w:pPr>
    <w:rPr>
      <w:rFonts w:ascii="Verdana" w:eastAsia="Times New Roman" w:hAnsi="Verdana" w:cs="Verdana"/>
      <w:sz w:val="24"/>
      <w:szCs w:val="24"/>
      <w:lang w:eastAsia="zh-CN"/>
    </w:rPr>
  </w:style>
  <w:style w:type="paragraph" w:customStyle="1" w:styleId="Style4">
    <w:name w:val="Style4"/>
    <w:basedOn w:val="a"/>
    <w:rsid w:val="00131EAD"/>
    <w:pPr>
      <w:widowControl w:val="0"/>
      <w:autoSpaceDE w:val="0"/>
      <w:spacing w:after="0" w:line="240" w:lineRule="auto"/>
      <w:jc w:val="center"/>
    </w:pPr>
    <w:rPr>
      <w:rFonts w:ascii="Verdana" w:eastAsia="Times New Roman" w:hAnsi="Verdana" w:cs="Verdana"/>
      <w:sz w:val="24"/>
      <w:szCs w:val="24"/>
      <w:lang w:eastAsia="zh-CN"/>
    </w:rPr>
  </w:style>
  <w:style w:type="paragraph" w:styleId="ab">
    <w:name w:val="header"/>
    <w:basedOn w:val="a"/>
    <w:link w:val="ac"/>
    <w:uiPriority w:val="99"/>
    <w:unhideWhenUsed/>
    <w:rsid w:val="00131EA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131EAD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131EA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131EAD"/>
    <w:rPr>
      <w:rFonts w:ascii="Calibri" w:eastAsia="Calibri" w:hAnsi="Calibri" w:cs="Times New Roman"/>
    </w:rPr>
  </w:style>
  <w:style w:type="character" w:customStyle="1" w:styleId="WW8Num2z0">
    <w:name w:val="WW8Num2z0"/>
    <w:rsid w:val="00131EAD"/>
    <w:rPr>
      <w:rFonts w:ascii="Symbol" w:hAnsi="Symbol" w:cs="OpenSymbol"/>
    </w:rPr>
  </w:style>
  <w:style w:type="paragraph" w:styleId="af">
    <w:name w:val="Balloon Text"/>
    <w:basedOn w:val="a"/>
    <w:link w:val="af0"/>
    <w:uiPriority w:val="99"/>
    <w:unhideWhenUsed/>
    <w:rsid w:val="00131EA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31EAD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B40F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1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5B90B-E2BF-468E-9042-0F7E2372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2397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16</cp:revision>
  <cp:lastPrinted>2016-11-01T17:39:00Z</cp:lastPrinted>
  <dcterms:created xsi:type="dcterms:W3CDTF">2016-10-02T10:16:00Z</dcterms:created>
  <dcterms:modified xsi:type="dcterms:W3CDTF">2017-06-07T08:52:00Z</dcterms:modified>
</cp:coreProperties>
</file>